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EB77D" w14:textId="77777777" w:rsidR="00367CFB" w:rsidRPr="00367CFB" w:rsidRDefault="00367CFB" w:rsidP="00367CFB">
      <w:pPr>
        <w:jc w:val="right"/>
        <w:rPr>
          <w:sz w:val="32"/>
          <w:szCs w:val="32"/>
        </w:rPr>
      </w:pPr>
      <w:r w:rsidRPr="00367CFB">
        <w:rPr>
          <w:sz w:val="32"/>
          <w:szCs w:val="32"/>
        </w:rPr>
        <w:t xml:space="preserve"># </w:t>
      </w:r>
      <w:r w:rsidRPr="00367CFB">
        <w:rPr>
          <w:rFonts w:cs="Times New Roman"/>
          <w:sz w:val="32"/>
          <w:szCs w:val="32"/>
          <w:rtl/>
        </w:rPr>
        <w:t>سياسات وشروط الاستخدام الخاصة بالتجار - منصة "وصل-لي</w:t>
      </w:r>
      <w:r w:rsidRPr="00367CFB">
        <w:rPr>
          <w:sz w:val="32"/>
          <w:szCs w:val="32"/>
        </w:rPr>
        <w:t>" (Wassili)</w:t>
      </w:r>
    </w:p>
    <w:p w14:paraId="5D22175E" w14:textId="77777777" w:rsidR="00367CFB" w:rsidRPr="00367CFB" w:rsidRDefault="00367CFB" w:rsidP="00367CFB">
      <w:pPr>
        <w:jc w:val="right"/>
        <w:rPr>
          <w:sz w:val="32"/>
          <w:szCs w:val="32"/>
        </w:rPr>
      </w:pPr>
    </w:p>
    <w:p w14:paraId="7FE74CC8" w14:textId="77777777" w:rsidR="00367CFB" w:rsidRPr="00367CFB" w:rsidRDefault="00367CFB" w:rsidP="00367CFB">
      <w:pPr>
        <w:jc w:val="right"/>
        <w:rPr>
          <w:sz w:val="32"/>
          <w:szCs w:val="32"/>
        </w:rPr>
      </w:pPr>
      <w:r w:rsidRPr="00367CFB">
        <w:rPr>
          <w:rFonts w:cs="Times New Roman"/>
          <w:sz w:val="32"/>
          <w:szCs w:val="32"/>
          <w:rtl/>
        </w:rPr>
        <w:t>مرحباً بك في منصة "وصل-لي". تُشكل هذه الاتفاقية ("الشروط والأحكام") عقداً قانونياً ملزماً بين منصة "وصل-لي" (المشار إليها بـ "المنصة" أو "الإدارة") وبين المتجر/التاجر (المشار إليه بـ "التاجر" أو "المتجر") المتقدم بطلب التسجيل</w:t>
      </w:r>
      <w:r w:rsidRPr="00367CFB">
        <w:rPr>
          <w:sz w:val="32"/>
          <w:szCs w:val="32"/>
        </w:rPr>
        <w:t>.</w:t>
      </w:r>
    </w:p>
    <w:p w14:paraId="67799A7A" w14:textId="77777777" w:rsidR="00367CFB" w:rsidRPr="00367CFB" w:rsidRDefault="00367CFB" w:rsidP="00367CFB">
      <w:pPr>
        <w:jc w:val="right"/>
        <w:rPr>
          <w:sz w:val="32"/>
          <w:szCs w:val="32"/>
        </w:rPr>
      </w:pPr>
    </w:p>
    <w:p w14:paraId="3F28240B" w14:textId="77777777" w:rsidR="00367CFB" w:rsidRPr="00367CFB" w:rsidRDefault="00367CFB" w:rsidP="00367CFB">
      <w:pPr>
        <w:jc w:val="right"/>
        <w:rPr>
          <w:sz w:val="32"/>
          <w:szCs w:val="32"/>
        </w:rPr>
      </w:pPr>
      <w:r w:rsidRPr="00367CFB">
        <w:rPr>
          <w:rFonts w:cs="Times New Roman"/>
          <w:sz w:val="32"/>
          <w:szCs w:val="32"/>
          <w:rtl/>
        </w:rPr>
        <w:t>يسري العمل بهذه الشروط فور الموافقة على طلب انضمام المتجر وتفعيل الحساب على المنصة. يرجى قراءة هذه السياسات بعناية قبل إكمال عملية التسجيل</w:t>
      </w:r>
      <w:r w:rsidRPr="00367CFB">
        <w:rPr>
          <w:sz w:val="32"/>
          <w:szCs w:val="32"/>
        </w:rPr>
        <w:t>.</w:t>
      </w:r>
    </w:p>
    <w:p w14:paraId="01FB9F27" w14:textId="77777777" w:rsidR="00367CFB" w:rsidRPr="00367CFB" w:rsidRDefault="00367CFB" w:rsidP="00367CFB">
      <w:pPr>
        <w:jc w:val="right"/>
        <w:rPr>
          <w:sz w:val="32"/>
          <w:szCs w:val="32"/>
        </w:rPr>
      </w:pPr>
    </w:p>
    <w:p w14:paraId="2D1556E3" w14:textId="77777777" w:rsidR="00367CFB" w:rsidRPr="00367CFB" w:rsidRDefault="00367CFB" w:rsidP="00367CFB">
      <w:pPr>
        <w:jc w:val="right"/>
        <w:rPr>
          <w:sz w:val="32"/>
          <w:szCs w:val="32"/>
        </w:rPr>
      </w:pPr>
      <w:r w:rsidRPr="00367CFB">
        <w:rPr>
          <w:sz w:val="32"/>
          <w:szCs w:val="32"/>
        </w:rPr>
        <w:t>---</w:t>
      </w:r>
    </w:p>
    <w:p w14:paraId="26B31364" w14:textId="77777777" w:rsidR="00367CFB" w:rsidRPr="00367CFB" w:rsidRDefault="00367CFB" w:rsidP="00367CFB">
      <w:pPr>
        <w:jc w:val="right"/>
        <w:rPr>
          <w:sz w:val="32"/>
          <w:szCs w:val="32"/>
        </w:rPr>
      </w:pPr>
    </w:p>
    <w:p w14:paraId="3EFBB467" w14:textId="77777777" w:rsidR="00367CFB" w:rsidRPr="00367CFB" w:rsidRDefault="00367CFB" w:rsidP="00367CFB">
      <w:pPr>
        <w:jc w:val="right"/>
        <w:rPr>
          <w:sz w:val="32"/>
          <w:szCs w:val="32"/>
        </w:rPr>
      </w:pPr>
      <w:r w:rsidRPr="00367CFB">
        <w:rPr>
          <w:sz w:val="32"/>
          <w:szCs w:val="32"/>
        </w:rPr>
        <w:t xml:space="preserve">## 1. </w:t>
      </w:r>
      <w:r w:rsidRPr="00367CFB">
        <w:rPr>
          <w:rFonts w:cs="Times New Roman"/>
          <w:sz w:val="32"/>
          <w:szCs w:val="32"/>
          <w:rtl/>
        </w:rPr>
        <w:t>شروط الأهلية والتسجيل</w:t>
      </w:r>
    </w:p>
    <w:p w14:paraId="59449B6C" w14:textId="77777777" w:rsidR="00367CFB" w:rsidRPr="00367CFB" w:rsidRDefault="00367CFB" w:rsidP="00367CFB">
      <w:pPr>
        <w:jc w:val="right"/>
        <w:rPr>
          <w:sz w:val="32"/>
          <w:szCs w:val="32"/>
        </w:rPr>
      </w:pPr>
      <w:r w:rsidRPr="00367CFB">
        <w:rPr>
          <w:sz w:val="32"/>
          <w:szCs w:val="32"/>
        </w:rPr>
        <w:t>* **</w:t>
      </w:r>
      <w:r w:rsidRPr="00367CFB">
        <w:rPr>
          <w:rFonts w:cs="Times New Roman"/>
          <w:sz w:val="32"/>
          <w:szCs w:val="32"/>
          <w:rtl/>
        </w:rPr>
        <w:t>صحة البيانات:** يلتزم التاجر بتقديم معلومات صحيحة ودقيقة وكاملة أثناء التسجيل، بما في ذلك الاسم التجاري، اسم المالك، أرقام الهواتف، الموقع الجغرافي الدقيق للمتجر، والوثائق الرسمية المطلوبة (مثل الهوية الوطنية أو جواز السفر، والرخصة التجارية إن وجدت)</w:t>
      </w:r>
      <w:r w:rsidRPr="00367CFB">
        <w:rPr>
          <w:sz w:val="32"/>
          <w:szCs w:val="32"/>
        </w:rPr>
        <w:t>.</w:t>
      </w:r>
    </w:p>
    <w:p w14:paraId="380B6D6E" w14:textId="77777777" w:rsidR="00367CFB" w:rsidRPr="00367CFB" w:rsidRDefault="00367CFB" w:rsidP="00367CFB">
      <w:pPr>
        <w:jc w:val="right"/>
        <w:rPr>
          <w:sz w:val="32"/>
          <w:szCs w:val="32"/>
        </w:rPr>
      </w:pPr>
      <w:r w:rsidRPr="00367CFB">
        <w:rPr>
          <w:sz w:val="32"/>
          <w:szCs w:val="32"/>
        </w:rPr>
        <w:t>* **</w:t>
      </w:r>
      <w:r w:rsidRPr="00367CFB">
        <w:rPr>
          <w:rFonts w:cs="Times New Roman"/>
          <w:sz w:val="32"/>
          <w:szCs w:val="32"/>
          <w:rtl/>
        </w:rPr>
        <w:t>تحديث البيانات:** يتحمل التاجر مسؤولية تحديث بياناته فور حدوث أي تغيير (تغيير رقم الهاتف، تبديل الحساب البنكي، أو نقل موقع المحل)</w:t>
      </w:r>
      <w:r w:rsidRPr="00367CFB">
        <w:rPr>
          <w:sz w:val="32"/>
          <w:szCs w:val="32"/>
        </w:rPr>
        <w:t>.</w:t>
      </w:r>
    </w:p>
    <w:p w14:paraId="2971DDB8" w14:textId="77777777" w:rsidR="00367CFB" w:rsidRPr="00367CFB" w:rsidRDefault="00367CFB" w:rsidP="00367CFB">
      <w:pPr>
        <w:jc w:val="right"/>
        <w:rPr>
          <w:sz w:val="32"/>
          <w:szCs w:val="32"/>
        </w:rPr>
      </w:pPr>
      <w:r w:rsidRPr="00367CFB">
        <w:rPr>
          <w:sz w:val="32"/>
          <w:szCs w:val="32"/>
        </w:rPr>
        <w:t>* **</w:t>
      </w:r>
      <w:r w:rsidRPr="00367CFB">
        <w:rPr>
          <w:rFonts w:cs="Times New Roman"/>
          <w:sz w:val="32"/>
          <w:szCs w:val="32"/>
          <w:rtl/>
        </w:rPr>
        <w:t>أمن الحساب:** التاجر مسؤول مسؤولية كاملة عن الحفاظ على سرية بيانات تسجيل الدخول الخاصة بمتجره، ويتحمل كامل المسؤولية عن أي أنشطة أو طلبات تتم من خلال حسابه</w:t>
      </w:r>
      <w:r w:rsidRPr="00367CFB">
        <w:rPr>
          <w:sz w:val="32"/>
          <w:szCs w:val="32"/>
        </w:rPr>
        <w:t>.</w:t>
      </w:r>
    </w:p>
    <w:p w14:paraId="10539DA2" w14:textId="77777777" w:rsidR="00367CFB" w:rsidRPr="00367CFB" w:rsidRDefault="00367CFB" w:rsidP="00367CFB">
      <w:pPr>
        <w:jc w:val="right"/>
        <w:rPr>
          <w:sz w:val="32"/>
          <w:szCs w:val="32"/>
        </w:rPr>
      </w:pPr>
    </w:p>
    <w:p w14:paraId="72D315C2" w14:textId="77777777" w:rsidR="00367CFB" w:rsidRPr="00367CFB" w:rsidRDefault="00367CFB" w:rsidP="00367CFB">
      <w:pPr>
        <w:jc w:val="right"/>
        <w:rPr>
          <w:sz w:val="32"/>
          <w:szCs w:val="32"/>
        </w:rPr>
      </w:pPr>
      <w:r w:rsidRPr="00367CFB">
        <w:rPr>
          <w:sz w:val="32"/>
          <w:szCs w:val="32"/>
        </w:rPr>
        <w:t>---</w:t>
      </w:r>
    </w:p>
    <w:p w14:paraId="26F69F60" w14:textId="77777777" w:rsidR="00367CFB" w:rsidRPr="00367CFB" w:rsidRDefault="00367CFB" w:rsidP="00367CFB">
      <w:pPr>
        <w:jc w:val="right"/>
        <w:rPr>
          <w:sz w:val="32"/>
          <w:szCs w:val="32"/>
        </w:rPr>
      </w:pPr>
    </w:p>
    <w:p w14:paraId="5E4CEEEE" w14:textId="77777777" w:rsidR="00367CFB" w:rsidRPr="00367CFB" w:rsidRDefault="00367CFB" w:rsidP="00367CFB">
      <w:pPr>
        <w:jc w:val="right"/>
        <w:rPr>
          <w:sz w:val="32"/>
          <w:szCs w:val="32"/>
        </w:rPr>
      </w:pPr>
      <w:r w:rsidRPr="00367CFB">
        <w:rPr>
          <w:sz w:val="32"/>
          <w:szCs w:val="32"/>
        </w:rPr>
        <w:t xml:space="preserve">## 2. </w:t>
      </w:r>
      <w:r w:rsidRPr="00367CFB">
        <w:rPr>
          <w:rFonts w:cs="Times New Roman"/>
          <w:sz w:val="32"/>
          <w:szCs w:val="32"/>
          <w:rtl/>
        </w:rPr>
        <w:t>تسعير المنتجات وجودتها</w:t>
      </w:r>
    </w:p>
    <w:p w14:paraId="4876FE1F" w14:textId="77777777" w:rsidR="00367CFB" w:rsidRPr="00367CFB" w:rsidRDefault="00367CFB" w:rsidP="00367CFB">
      <w:pPr>
        <w:jc w:val="right"/>
        <w:rPr>
          <w:sz w:val="32"/>
          <w:szCs w:val="32"/>
        </w:rPr>
      </w:pPr>
      <w:r w:rsidRPr="00367CFB">
        <w:rPr>
          <w:sz w:val="32"/>
          <w:szCs w:val="32"/>
        </w:rPr>
        <w:t>* **</w:t>
      </w:r>
      <w:r w:rsidRPr="00367CFB">
        <w:rPr>
          <w:rFonts w:cs="Times New Roman"/>
          <w:sz w:val="32"/>
          <w:szCs w:val="32"/>
          <w:rtl/>
        </w:rPr>
        <w:t>تطابق الأسعار:** يلتزم التاجر التزاماً تاماً بأن تكون أسعار السلع والمنتجات المعروضة على تطبيق "وصل-لي" مطابقة تماماً لأسعارها الفعلية داخل المحل التجاري (أو قائمة الأسعار التقليدية). يُمنع منعاً باتاً فرض أي زيادات غير مبررة أو رسوم إضافية مخفية على العميل عبر التطبيق</w:t>
      </w:r>
      <w:r w:rsidRPr="00367CFB">
        <w:rPr>
          <w:sz w:val="32"/>
          <w:szCs w:val="32"/>
        </w:rPr>
        <w:t>.</w:t>
      </w:r>
    </w:p>
    <w:p w14:paraId="17FFC70D" w14:textId="77777777" w:rsidR="00367CFB" w:rsidRPr="00367CFB" w:rsidRDefault="00367CFB" w:rsidP="00367CFB">
      <w:pPr>
        <w:jc w:val="right"/>
        <w:rPr>
          <w:sz w:val="32"/>
          <w:szCs w:val="32"/>
        </w:rPr>
      </w:pPr>
      <w:r w:rsidRPr="00367CFB">
        <w:rPr>
          <w:sz w:val="32"/>
          <w:szCs w:val="32"/>
        </w:rPr>
        <w:lastRenderedPageBreak/>
        <w:t>* **</w:t>
      </w:r>
      <w:r w:rsidRPr="00367CFB">
        <w:rPr>
          <w:rFonts w:cs="Times New Roman"/>
          <w:sz w:val="32"/>
          <w:szCs w:val="32"/>
          <w:rtl/>
        </w:rPr>
        <w:t>جودة المنتجات:** يضمن التاجر جودة المنتجات المباعة وسلامتها، وخلوها من أي عيوب تصنيعية، وصلاحيتها للاستهلاك البشري (بالنسبة للمواد الغذائية والمشروبات). ويتحمل كامل المسؤولية القانونية والمالية تجاه العميل والسلطات المعنية في حال حدوث أي ضرر ناتج عن جودة المنتج</w:t>
      </w:r>
      <w:r w:rsidRPr="00367CFB">
        <w:rPr>
          <w:sz w:val="32"/>
          <w:szCs w:val="32"/>
        </w:rPr>
        <w:t>.</w:t>
      </w:r>
    </w:p>
    <w:p w14:paraId="4A8404C1" w14:textId="77777777" w:rsidR="00367CFB" w:rsidRPr="00367CFB" w:rsidRDefault="00367CFB" w:rsidP="00367CFB">
      <w:pPr>
        <w:jc w:val="right"/>
        <w:rPr>
          <w:sz w:val="32"/>
          <w:szCs w:val="32"/>
        </w:rPr>
      </w:pPr>
      <w:r w:rsidRPr="00367CFB">
        <w:rPr>
          <w:sz w:val="32"/>
          <w:szCs w:val="32"/>
        </w:rPr>
        <w:t>* **</w:t>
      </w:r>
      <w:r w:rsidRPr="00367CFB">
        <w:rPr>
          <w:rFonts w:cs="Times New Roman"/>
          <w:sz w:val="32"/>
          <w:szCs w:val="32"/>
          <w:rtl/>
        </w:rPr>
        <w:t>تحديث المخزون وحالة التوفر:** يلتزم التاجر بتحديث قائمة منتجاته وأسعارها وتوفرها بانتظام عبر لوحة التحكم الخاصة به. في حال طلب العميل لمنتج غير متوفر، يجب على التاجر التواصل فوراً لإلغاء المنتج أو استبداله بالاتفاق مع العميل لضمان تجربة مستخدم ممتازة</w:t>
      </w:r>
      <w:r w:rsidRPr="00367CFB">
        <w:rPr>
          <w:sz w:val="32"/>
          <w:szCs w:val="32"/>
        </w:rPr>
        <w:t>.</w:t>
      </w:r>
    </w:p>
    <w:p w14:paraId="45B74172" w14:textId="77777777" w:rsidR="00367CFB" w:rsidRPr="00367CFB" w:rsidRDefault="00367CFB" w:rsidP="00367CFB">
      <w:pPr>
        <w:jc w:val="right"/>
        <w:rPr>
          <w:sz w:val="32"/>
          <w:szCs w:val="32"/>
        </w:rPr>
      </w:pPr>
    </w:p>
    <w:p w14:paraId="22568A62" w14:textId="77777777" w:rsidR="00367CFB" w:rsidRPr="00367CFB" w:rsidRDefault="00367CFB" w:rsidP="00367CFB">
      <w:pPr>
        <w:jc w:val="right"/>
        <w:rPr>
          <w:sz w:val="32"/>
          <w:szCs w:val="32"/>
        </w:rPr>
      </w:pPr>
      <w:r w:rsidRPr="00367CFB">
        <w:rPr>
          <w:sz w:val="32"/>
          <w:szCs w:val="32"/>
        </w:rPr>
        <w:t>---</w:t>
      </w:r>
    </w:p>
    <w:p w14:paraId="6D078E84" w14:textId="77777777" w:rsidR="00367CFB" w:rsidRPr="00367CFB" w:rsidRDefault="00367CFB" w:rsidP="00367CFB">
      <w:pPr>
        <w:jc w:val="right"/>
        <w:rPr>
          <w:sz w:val="32"/>
          <w:szCs w:val="32"/>
        </w:rPr>
      </w:pPr>
    </w:p>
    <w:p w14:paraId="55F351A4" w14:textId="77777777" w:rsidR="00367CFB" w:rsidRPr="00367CFB" w:rsidRDefault="00367CFB" w:rsidP="00367CFB">
      <w:pPr>
        <w:jc w:val="right"/>
        <w:rPr>
          <w:sz w:val="32"/>
          <w:szCs w:val="32"/>
        </w:rPr>
      </w:pPr>
      <w:r w:rsidRPr="00367CFB">
        <w:rPr>
          <w:sz w:val="32"/>
          <w:szCs w:val="32"/>
        </w:rPr>
        <w:t xml:space="preserve">## 3. </w:t>
      </w:r>
      <w:r w:rsidRPr="00367CFB">
        <w:rPr>
          <w:rFonts w:cs="Times New Roman"/>
          <w:sz w:val="32"/>
          <w:szCs w:val="32"/>
          <w:rtl/>
        </w:rPr>
        <w:t>استقبال وتجهيز الطلبات</w:t>
      </w:r>
    </w:p>
    <w:p w14:paraId="728FEBCC" w14:textId="77777777" w:rsidR="00367CFB" w:rsidRPr="00367CFB" w:rsidRDefault="00367CFB" w:rsidP="00367CFB">
      <w:pPr>
        <w:jc w:val="right"/>
        <w:rPr>
          <w:sz w:val="32"/>
          <w:szCs w:val="32"/>
        </w:rPr>
      </w:pPr>
      <w:r w:rsidRPr="00367CFB">
        <w:rPr>
          <w:sz w:val="32"/>
          <w:szCs w:val="32"/>
        </w:rPr>
        <w:t>* **</w:t>
      </w:r>
      <w:r w:rsidRPr="00367CFB">
        <w:rPr>
          <w:rFonts w:cs="Times New Roman"/>
          <w:sz w:val="32"/>
          <w:szCs w:val="32"/>
          <w:rtl/>
        </w:rPr>
        <w:t>سرعة التجهيز:** يلتزم المتجر بقبول وتجهيز الطلبات الواردة إليه عبر التطبيق في أسرع وقت ممكن وبما يضمن تسليمها للكابتن (مندوب التوصيل) دون تأخير</w:t>
      </w:r>
      <w:r w:rsidRPr="00367CFB">
        <w:rPr>
          <w:sz w:val="32"/>
          <w:szCs w:val="32"/>
        </w:rPr>
        <w:t>.</w:t>
      </w:r>
    </w:p>
    <w:p w14:paraId="1655EE8B" w14:textId="77777777" w:rsidR="00367CFB" w:rsidRPr="00367CFB" w:rsidRDefault="00367CFB" w:rsidP="00367CFB">
      <w:pPr>
        <w:jc w:val="right"/>
        <w:rPr>
          <w:sz w:val="32"/>
          <w:szCs w:val="32"/>
        </w:rPr>
      </w:pPr>
      <w:r w:rsidRPr="00367CFB">
        <w:rPr>
          <w:sz w:val="32"/>
          <w:szCs w:val="32"/>
        </w:rPr>
        <w:t>* **</w:t>
      </w:r>
      <w:r w:rsidRPr="00367CFB">
        <w:rPr>
          <w:rFonts w:cs="Times New Roman"/>
          <w:sz w:val="32"/>
          <w:szCs w:val="32"/>
          <w:rtl/>
        </w:rPr>
        <w:t>التعبئة والتغليف:** يجب تغليف المنتجات بطريقة آمنة وصحية ومقاومة للتسرب أو التلف أثناء النقل. وتُستعمل مغلفات أو أكياس تحافظ على درجة حرارة وجودة الأطعمة والمشروبات</w:t>
      </w:r>
      <w:r w:rsidRPr="00367CFB">
        <w:rPr>
          <w:sz w:val="32"/>
          <w:szCs w:val="32"/>
        </w:rPr>
        <w:t>.</w:t>
      </w:r>
    </w:p>
    <w:p w14:paraId="79AD00AB" w14:textId="77777777" w:rsidR="00367CFB" w:rsidRPr="00367CFB" w:rsidRDefault="00367CFB" w:rsidP="00367CFB">
      <w:pPr>
        <w:jc w:val="right"/>
        <w:rPr>
          <w:sz w:val="32"/>
          <w:szCs w:val="32"/>
        </w:rPr>
      </w:pPr>
      <w:r w:rsidRPr="00367CFB">
        <w:rPr>
          <w:sz w:val="32"/>
          <w:szCs w:val="32"/>
        </w:rPr>
        <w:t>* **</w:t>
      </w:r>
      <w:r w:rsidRPr="00367CFB">
        <w:rPr>
          <w:rFonts w:cs="Times New Roman"/>
          <w:sz w:val="32"/>
          <w:szCs w:val="32"/>
          <w:rtl/>
        </w:rPr>
        <w:t xml:space="preserve">مطابقة الطلب:** يلتزم التاجر بمراجعة تفاصيل الفاتورة والمنتجات المحددة وتجهيزها </w:t>
      </w:r>
      <w:r w:rsidRPr="00367CFB">
        <w:rPr>
          <w:rFonts w:cs="Times New Roman"/>
          <w:b/>
          <w:bCs/>
          <w:sz w:val="32"/>
          <w:szCs w:val="32"/>
          <w:rtl/>
        </w:rPr>
        <w:t>مطابقةً</w:t>
      </w:r>
      <w:r w:rsidRPr="00367CFB">
        <w:rPr>
          <w:rFonts w:cs="Times New Roman"/>
          <w:sz w:val="32"/>
          <w:szCs w:val="32"/>
          <w:rtl/>
        </w:rPr>
        <w:t xml:space="preserve"> تماماً لطلب العميل قبل تسليمها للكابتن</w:t>
      </w:r>
      <w:r w:rsidRPr="00367CFB">
        <w:rPr>
          <w:sz w:val="32"/>
          <w:szCs w:val="32"/>
        </w:rPr>
        <w:t>.</w:t>
      </w:r>
    </w:p>
    <w:p w14:paraId="7CFF8678" w14:textId="77777777" w:rsidR="00367CFB" w:rsidRPr="00367CFB" w:rsidRDefault="00367CFB" w:rsidP="00367CFB">
      <w:pPr>
        <w:jc w:val="right"/>
        <w:rPr>
          <w:sz w:val="32"/>
          <w:szCs w:val="32"/>
        </w:rPr>
      </w:pPr>
    </w:p>
    <w:p w14:paraId="71D6AE97" w14:textId="77777777" w:rsidR="00367CFB" w:rsidRPr="00367CFB" w:rsidRDefault="00367CFB" w:rsidP="00367CFB">
      <w:pPr>
        <w:jc w:val="right"/>
        <w:rPr>
          <w:sz w:val="32"/>
          <w:szCs w:val="32"/>
        </w:rPr>
      </w:pPr>
      <w:r w:rsidRPr="00367CFB">
        <w:rPr>
          <w:sz w:val="32"/>
          <w:szCs w:val="32"/>
        </w:rPr>
        <w:t>---</w:t>
      </w:r>
    </w:p>
    <w:p w14:paraId="53F4C094" w14:textId="77777777" w:rsidR="00367CFB" w:rsidRPr="00367CFB" w:rsidRDefault="00367CFB" w:rsidP="00367CFB">
      <w:pPr>
        <w:jc w:val="right"/>
        <w:rPr>
          <w:sz w:val="32"/>
          <w:szCs w:val="32"/>
        </w:rPr>
      </w:pPr>
    </w:p>
    <w:p w14:paraId="6F8CD2FE" w14:textId="77777777" w:rsidR="00367CFB" w:rsidRPr="00367CFB" w:rsidRDefault="00367CFB" w:rsidP="00367CFB">
      <w:pPr>
        <w:jc w:val="right"/>
        <w:rPr>
          <w:sz w:val="32"/>
          <w:szCs w:val="32"/>
        </w:rPr>
      </w:pPr>
      <w:r w:rsidRPr="00367CFB">
        <w:rPr>
          <w:sz w:val="32"/>
          <w:szCs w:val="32"/>
        </w:rPr>
        <w:t xml:space="preserve">## 4. </w:t>
      </w:r>
      <w:r w:rsidRPr="00367CFB">
        <w:rPr>
          <w:rFonts w:cs="Times New Roman"/>
          <w:sz w:val="32"/>
          <w:szCs w:val="32"/>
          <w:rtl/>
        </w:rPr>
        <w:t>العمولات والمعاملات المالية</w:t>
      </w:r>
    </w:p>
    <w:p w14:paraId="08874354" w14:textId="218A2437" w:rsidR="00367CFB" w:rsidRPr="00367CFB" w:rsidRDefault="00367CFB" w:rsidP="00367CFB">
      <w:pPr>
        <w:jc w:val="right"/>
        <w:rPr>
          <w:sz w:val="32"/>
          <w:szCs w:val="32"/>
        </w:rPr>
      </w:pPr>
      <w:r w:rsidRPr="00367CFB">
        <w:rPr>
          <w:sz w:val="32"/>
          <w:szCs w:val="32"/>
        </w:rPr>
        <w:t>* **</w:t>
      </w:r>
      <w:r w:rsidRPr="00367CFB">
        <w:rPr>
          <w:rFonts w:cs="Times New Roman"/>
          <w:sz w:val="32"/>
          <w:szCs w:val="32"/>
          <w:rtl/>
        </w:rPr>
        <w:t>نسبة عمولة المنصة:**</w:t>
      </w:r>
      <w:r>
        <w:rPr>
          <w:rFonts w:cs="Times New Roman" w:hint="cs"/>
          <w:sz w:val="32"/>
          <w:szCs w:val="32"/>
          <w:rtl/>
          <w:lang w:bidi="ar-EG"/>
        </w:rPr>
        <w:t>يتم تحصيل رسوم اشتراك التاجر من التطبيق شهريا حسب المبلغ المتفق عليه من الإدارة والتخلف عن الدفع يؤدي الى تعليق حسابك التجاري داخل التطبيق والى الحذف احيانا</w:t>
      </w:r>
      <w:r w:rsidRPr="00367CFB">
        <w:rPr>
          <w:sz w:val="32"/>
          <w:szCs w:val="32"/>
        </w:rPr>
        <w:t>.</w:t>
      </w:r>
    </w:p>
    <w:p w14:paraId="482E941B" w14:textId="5CE8617F" w:rsidR="00367CFB" w:rsidRPr="00367CFB" w:rsidRDefault="00367CFB" w:rsidP="00367CFB">
      <w:pPr>
        <w:jc w:val="right"/>
        <w:rPr>
          <w:sz w:val="32"/>
          <w:szCs w:val="32"/>
        </w:rPr>
      </w:pPr>
      <w:r w:rsidRPr="00367CFB">
        <w:rPr>
          <w:sz w:val="32"/>
          <w:szCs w:val="32"/>
        </w:rPr>
        <w:t>* **</w:t>
      </w:r>
      <w:r w:rsidRPr="00367CFB">
        <w:rPr>
          <w:rFonts w:cs="Times New Roman"/>
          <w:sz w:val="32"/>
          <w:szCs w:val="32"/>
          <w:rtl/>
        </w:rPr>
        <w:t>طرق تحصيل الأرباح:** يتم تحويل مستحقات التاجر المالية عبر الحساب البنكي أو المحفظة الإلكترونية التي قام بتسجيلها في ملفه الشخصي</w:t>
      </w:r>
      <w:r>
        <w:rPr>
          <w:rFonts w:cs="Times New Roman" w:hint="cs"/>
          <w:sz w:val="32"/>
          <w:szCs w:val="32"/>
          <w:rtl/>
        </w:rPr>
        <w:t xml:space="preserve"> من قبل العميل قبل تجهيز الطلب والتاجر </w:t>
      </w:r>
      <w:r w:rsidRPr="00367CFB">
        <w:rPr>
          <w:rFonts w:cs="Times New Roman" w:hint="cs"/>
          <w:b/>
          <w:bCs/>
          <w:sz w:val="32"/>
          <w:szCs w:val="32"/>
          <w:rtl/>
        </w:rPr>
        <w:t>ملزم</w:t>
      </w:r>
      <w:r>
        <w:rPr>
          <w:rFonts w:cs="Times New Roman" w:hint="cs"/>
          <w:sz w:val="32"/>
          <w:szCs w:val="32"/>
          <w:rtl/>
        </w:rPr>
        <w:t xml:space="preserve"> بإرجاع الرسوم المحصلة من العميل في حال طلب العميل ذلك </w:t>
      </w:r>
      <w:r w:rsidRPr="00367CFB">
        <w:rPr>
          <w:sz w:val="32"/>
          <w:szCs w:val="32"/>
        </w:rPr>
        <w:t>.</w:t>
      </w:r>
    </w:p>
    <w:p w14:paraId="3DF49831" w14:textId="77777777" w:rsidR="00367CFB" w:rsidRPr="00367CFB" w:rsidRDefault="00367CFB" w:rsidP="00367CFB">
      <w:pPr>
        <w:jc w:val="right"/>
        <w:rPr>
          <w:sz w:val="32"/>
          <w:szCs w:val="32"/>
        </w:rPr>
      </w:pPr>
      <w:r w:rsidRPr="00367CFB">
        <w:rPr>
          <w:sz w:val="32"/>
          <w:szCs w:val="32"/>
        </w:rPr>
        <w:lastRenderedPageBreak/>
        <w:t>* **</w:t>
      </w:r>
      <w:r w:rsidRPr="00367CFB">
        <w:rPr>
          <w:rFonts w:cs="Times New Roman"/>
          <w:sz w:val="32"/>
          <w:szCs w:val="32"/>
          <w:rtl/>
        </w:rPr>
        <w:t>إثبات المعاملات:** يجب أن تتم كافة المعاملات المالية وقبول المبالغ وفق الآلية البرمجية المعتمدة بالتطبيق. يُحظر تماماً إجراء أي ترتيبات دفع جانبية مع الكابتن أو العميل للتهرب من عمولة المنصة</w:t>
      </w:r>
      <w:r w:rsidRPr="00367CFB">
        <w:rPr>
          <w:sz w:val="32"/>
          <w:szCs w:val="32"/>
        </w:rPr>
        <w:t>.</w:t>
      </w:r>
    </w:p>
    <w:p w14:paraId="6B7F551B" w14:textId="77777777" w:rsidR="00367CFB" w:rsidRPr="00367CFB" w:rsidRDefault="00367CFB" w:rsidP="00367CFB">
      <w:pPr>
        <w:jc w:val="right"/>
        <w:rPr>
          <w:sz w:val="32"/>
          <w:szCs w:val="32"/>
        </w:rPr>
      </w:pPr>
    </w:p>
    <w:p w14:paraId="0EF0EDB0" w14:textId="77777777" w:rsidR="00367CFB" w:rsidRPr="00367CFB" w:rsidRDefault="00367CFB" w:rsidP="00367CFB">
      <w:pPr>
        <w:jc w:val="right"/>
        <w:rPr>
          <w:sz w:val="32"/>
          <w:szCs w:val="32"/>
        </w:rPr>
      </w:pPr>
      <w:r w:rsidRPr="00367CFB">
        <w:rPr>
          <w:sz w:val="32"/>
          <w:szCs w:val="32"/>
        </w:rPr>
        <w:t>---</w:t>
      </w:r>
    </w:p>
    <w:p w14:paraId="4BDB3C99" w14:textId="77777777" w:rsidR="00367CFB" w:rsidRPr="00367CFB" w:rsidRDefault="00367CFB" w:rsidP="00367CFB">
      <w:pPr>
        <w:jc w:val="right"/>
        <w:rPr>
          <w:sz w:val="32"/>
          <w:szCs w:val="32"/>
        </w:rPr>
      </w:pPr>
    </w:p>
    <w:p w14:paraId="34B0943F" w14:textId="77777777" w:rsidR="00367CFB" w:rsidRPr="00367CFB" w:rsidRDefault="00367CFB" w:rsidP="00367CFB">
      <w:pPr>
        <w:jc w:val="right"/>
        <w:rPr>
          <w:sz w:val="32"/>
          <w:szCs w:val="32"/>
        </w:rPr>
      </w:pPr>
      <w:r w:rsidRPr="00367CFB">
        <w:rPr>
          <w:sz w:val="32"/>
          <w:szCs w:val="32"/>
        </w:rPr>
        <w:t xml:space="preserve">## 5. </w:t>
      </w:r>
      <w:r w:rsidRPr="00367CFB">
        <w:rPr>
          <w:rFonts w:cs="Times New Roman"/>
          <w:sz w:val="32"/>
          <w:szCs w:val="32"/>
          <w:rtl/>
        </w:rPr>
        <w:t>المنتجات والأنشطة المحظورة</w:t>
      </w:r>
    </w:p>
    <w:p w14:paraId="7534067B" w14:textId="77777777" w:rsidR="00367CFB" w:rsidRPr="00367CFB" w:rsidRDefault="00367CFB" w:rsidP="00367CFB">
      <w:pPr>
        <w:jc w:val="right"/>
        <w:rPr>
          <w:sz w:val="32"/>
          <w:szCs w:val="32"/>
        </w:rPr>
      </w:pPr>
      <w:r w:rsidRPr="00367CFB">
        <w:rPr>
          <w:rFonts w:cs="Times New Roman"/>
          <w:sz w:val="32"/>
          <w:szCs w:val="32"/>
          <w:rtl/>
        </w:rPr>
        <w:t>يُمنع منعاً باتاً عرض أو بيع أي من المنتجات التالية على المنصة</w:t>
      </w:r>
      <w:r w:rsidRPr="00367CFB">
        <w:rPr>
          <w:sz w:val="32"/>
          <w:szCs w:val="32"/>
        </w:rPr>
        <w:t>:</w:t>
      </w:r>
    </w:p>
    <w:p w14:paraId="67E99577" w14:textId="77777777" w:rsidR="00367CFB" w:rsidRPr="00367CFB" w:rsidRDefault="00367CFB" w:rsidP="00367CFB">
      <w:pPr>
        <w:jc w:val="right"/>
        <w:rPr>
          <w:sz w:val="32"/>
          <w:szCs w:val="32"/>
        </w:rPr>
      </w:pPr>
      <w:r w:rsidRPr="00367CFB">
        <w:rPr>
          <w:sz w:val="32"/>
          <w:szCs w:val="32"/>
        </w:rPr>
        <w:t xml:space="preserve">1. </w:t>
      </w:r>
      <w:r w:rsidRPr="00367CFB">
        <w:rPr>
          <w:rFonts w:cs="Times New Roman"/>
          <w:sz w:val="32"/>
          <w:szCs w:val="32"/>
          <w:rtl/>
        </w:rPr>
        <w:t>المواد غير القانونية، المخدرات، المؤثرات العقلية، أو الأدوية التي تتطلب وصفة طبية دون ترخيص مسبق</w:t>
      </w:r>
      <w:r w:rsidRPr="00367CFB">
        <w:rPr>
          <w:sz w:val="32"/>
          <w:szCs w:val="32"/>
        </w:rPr>
        <w:t>.</w:t>
      </w:r>
    </w:p>
    <w:p w14:paraId="0717EEF2" w14:textId="77777777" w:rsidR="00367CFB" w:rsidRPr="00367CFB" w:rsidRDefault="00367CFB" w:rsidP="00367CFB">
      <w:pPr>
        <w:jc w:val="right"/>
        <w:rPr>
          <w:sz w:val="32"/>
          <w:szCs w:val="32"/>
        </w:rPr>
      </w:pPr>
      <w:r w:rsidRPr="00367CFB">
        <w:rPr>
          <w:sz w:val="32"/>
          <w:szCs w:val="32"/>
        </w:rPr>
        <w:t xml:space="preserve">2. </w:t>
      </w:r>
      <w:r w:rsidRPr="00367CFB">
        <w:rPr>
          <w:rFonts w:cs="Times New Roman"/>
          <w:sz w:val="32"/>
          <w:szCs w:val="32"/>
          <w:rtl/>
        </w:rPr>
        <w:t>الأسلحة، الذخائر، والمواد المتفجرة أو سريعة الاشتعال</w:t>
      </w:r>
      <w:r w:rsidRPr="00367CFB">
        <w:rPr>
          <w:sz w:val="32"/>
          <w:szCs w:val="32"/>
        </w:rPr>
        <w:t>.</w:t>
      </w:r>
    </w:p>
    <w:p w14:paraId="3C365EEE" w14:textId="77777777" w:rsidR="00367CFB" w:rsidRPr="00367CFB" w:rsidRDefault="00367CFB" w:rsidP="00367CFB">
      <w:pPr>
        <w:jc w:val="right"/>
        <w:rPr>
          <w:sz w:val="32"/>
          <w:szCs w:val="32"/>
        </w:rPr>
      </w:pPr>
      <w:r w:rsidRPr="00367CFB">
        <w:rPr>
          <w:sz w:val="32"/>
          <w:szCs w:val="32"/>
        </w:rPr>
        <w:t xml:space="preserve">3. </w:t>
      </w:r>
      <w:r w:rsidRPr="00367CFB">
        <w:rPr>
          <w:rFonts w:cs="Times New Roman"/>
          <w:sz w:val="32"/>
          <w:szCs w:val="32"/>
          <w:rtl/>
        </w:rPr>
        <w:t>التبغ، السجائر الإلكترونية، والمنتجات الكحولية</w:t>
      </w:r>
      <w:r w:rsidRPr="00367CFB">
        <w:rPr>
          <w:sz w:val="32"/>
          <w:szCs w:val="32"/>
        </w:rPr>
        <w:t>.</w:t>
      </w:r>
    </w:p>
    <w:p w14:paraId="39D96F7E" w14:textId="15B94667" w:rsidR="00367CFB" w:rsidRPr="00367CFB" w:rsidRDefault="00367CFB" w:rsidP="00367CFB">
      <w:pPr>
        <w:jc w:val="right"/>
        <w:rPr>
          <w:sz w:val="32"/>
          <w:szCs w:val="32"/>
        </w:rPr>
      </w:pPr>
      <w:r>
        <w:rPr>
          <w:rFonts w:hint="cs"/>
          <w:sz w:val="32"/>
          <w:szCs w:val="32"/>
          <w:rtl/>
        </w:rPr>
        <w:t>4</w:t>
      </w:r>
      <w:r w:rsidRPr="00367CFB">
        <w:rPr>
          <w:sz w:val="32"/>
          <w:szCs w:val="32"/>
        </w:rPr>
        <w:t xml:space="preserve">. </w:t>
      </w:r>
      <w:r w:rsidRPr="00367CFB">
        <w:rPr>
          <w:rFonts w:cs="Times New Roman"/>
          <w:sz w:val="32"/>
          <w:szCs w:val="32"/>
          <w:rtl/>
        </w:rPr>
        <w:t>أي مواد يُمنع تداولها أو بيعها بموجب القوانين والتشريعات المحلية السارية</w:t>
      </w:r>
      <w:r w:rsidRPr="00367CFB">
        <w:rPr>
          <w:sz w:val="32"/>
          <w:szCs w:val="32"/>
        </w:rPr>
        <w:t>.</w:t>
      </w:r>
    </w:p>
    <w:p w14:paraId="6597076B" w14:textId="77777777" w:rsidR="00367CFB" w:rsidRPr="00367CFB" w:rsidRDefault="00367CFB" w:rsidP="00367CFB">
      <w:pPr>
        <w:jc w:val="right"/>
        <w:rPr>
          <w:sz w:val="32"/>
          <w:szCs w:val="32"/>
        </w:rPr>
      </w:pPr>
    </w:p>
    <w:p w14:paraId="6E047B1F" w14:textId="77777777" w:rsidR="00367CFB" w:rsidRPr="00367CFB" w:rsidRDefault="00367CFB" w:rsidP="00367CFB">
      <w:pPr>
        <w:jc w:val="right"/>
        <w:rPr>
          <w:sz w:val="32"/>
          <w:szCs w:val="32"/>
        </w:rPr>
      </w:pPr>
      <w:r w:rsidRPr="00367CFB">
        <w:rPr>
          <w:sz w:val="32"/>
          <w:szCs w:val="32"/>
        </w:rPr>
        <w:t>---</w:t>
      </w:r>
    </w:p>
    <w:p w14:paraId="3CF439A4" w14:textId="77777777" w:rsidR="00367CFB" w:rsidRPr="00367CFB" w:rsidRDefault="00367CFB" w:rsidP="00367CFB">
      <w:pPr>
        <w:jc w:val="right"/>
        <w:rPr>
          <w:sz w:val="32"/>
          <w:szCs w:val="32"/>
        </w:rPr>
      </w:pPr>
    </w:p>
    <w:p w14:paraId="00541948" w14:textId="77777777" w:rsidR="00367CFB" w:rsidRPr="00367CFB" w:rsidRDefault="00367CFB" w:rsidP="00367CFB">
      <w:pPr>
        <w:jc w:val="right"/>
        <w:rPr>
          <w:sz w:val="32"/>
          <w:szCs w:val="32"/>
        </w:rPr>
      </w:pPr>
      <w:r w:rsidRPr="00367CFB">
        <w:rPr>
          <w:sz w:val="32"/>
          <w:szCs w:val="32"/>
        </w:rPr>
        <w:t xml:space="preserve">## 6. </w:t>
      </w:r>
      <w:r w:rsidRPr="00367CFB">
        <w:rPr>
          <w:rFonts w:cs="Times New Roman"/>
          <w:sz w:val="32"/>
          <w:szCs w:val="32"/>
          <w:rtl/>
        </w:rPr>
        <w:t>إلغاء الطلبات والنزاعات</w:t>
      </w:r>
    </w:p>
    <w:p w14:paraId="355A8452" w14:textId="77777777" w:rsidR="00367CFB" w:rsidRPr="00367CFB" w:rsidRDefault="00367CFB" w:rsidP="00367CFB">
      <w:pPr>
        <w:jc w:val="right"/>
        <w:rPr>
          <w:sz w:val="32"/>
          <w:szCs w:val="32"/>
        </w:rPr>
      </w:pPr>
      <w:r w:rsidRPr="00367CFB">
        <w:rPr>
          <w:sz w:val="32"/>
          <w:szCs w:val="32"/>
        </w:rPr>
        <w:t>* **</w:t>
      </w:r>
      <w:r w:rsidRPr="00367CFB">
        <w:rPr>
          <w:rFonts w:cs="Times New Roman"/>
          <w:sz w:val="32"/>
          <w:szCs w:val="32"/>
          <w:rtl/>
        </w:rPr>
        <w:t>سياسة الإلغاء:** يحق للمنصة اتخاذ إجراءات انضباطية ضد المتجر (تتراوح بين التنبيه، تعليق الحساب مؤقتاً، أو إغلاقه نهائياً) في حال تكرار إلغاء الطلبات المقبولة دون عذر مقبول، لما يسببه ذلك من ضرر لسمعة الخدمة</w:t>
      </w:r>
      <w:r w:rsidRPr="00367CFB">
        <w:rPr>
          <w:sz w:val="32"/>
          <w:szCs w:val="32"/>
        </w:rPr>
        <w:t>.</w:t>
      </w:r>
    </w:p>
    <w:p w14:paraId="6C931B39" w14:textId="77777777" w:rsidR="00367CFB" w:rsidRPr="00367CFB" w:rsidRDefault="00367CFB" w:rsidP="00367CFB">
      <w:pPr>
        <w:jc w:val="right"/>
        <w:rPr>
          <w:sz w:val="32"/>
          <w:szCs w:val="32"/>
        </w:rPr>
      </w:pPr>
      <w:r w:rsidRPr="00367CFB">
        <w:rPr>
          <w:sz w:val="32"/>
          <w:szCs w:val="32"/>
        </w:rPr>
        <w:t>* **</w:t>
      </w:r>
      <w:r w:rsidRPr="00367CFB">
        <w:rPr>
          <w:rFonts w:cs="Times New Roman"/>
          <w:sz w:val="32"/>
          <w:szCs w:val="32"/>
          <w:rtl/>
        </w:rPr>
        <w:t>النزاعات مع الكباتن أو العملاء:** في حال نشوء أي خلاف بين التاجر والكابتن أو العميل، يلتزم التاجر بعدم التصعيد الشخصي وإحالة النزاع فوراً لخدمة دعم العملاء بالمنصة للتحكيم والفصل فيه بناءً على سجلات النظام</w:t>
      </w:r>
      <w:r w:rsidRPr="00367CFB">
        <w:rPr>
          <w:sz w:val="32"/>
          <w:szCs w:val="32"/>
        </w:rPr>
        <w:t>.</w:t>
      </w:r>
    </w:p>
    <w:p w14:paraId="62885556" w14:textId="77777777" w:rsidR="00367CFB" w:rsidRPr="00367CFB" w:rsidRDefault="00367CFB" w:rsidP="00367CFB">
      <w:pPr>
        <w:jc w:val="right"/>
        <w:rPr>
          <w:sz w:val="32"/>
          <w:szCs w:val="32"/>
        </w:rPr>
      </w:pPr>
    </w:p>
    <w:p w14:paraId="233EB95B" w14:textId="77777777" w:rsidR="00367CFB" w:rsidRPr="00367CFB" w:rsidRDefault="00367CFB" w:rsidP="00367CFB">
      <w:pPr>
        <w:jc w:val="right"/>
        <w:rPr>
          <w:sz w:val="32"/>
          <w:szCs w:val="32"/>
        </w:rPr>
      </w:pPr>
      <w:r w:rsidRPr="00367CFB">
        <w:rPr>
          <w:sz w:val="32"/>
          <w:szCs w:val="32"/>
        </w:rPr>
        <w:t>---</w:t>
      </w:r>
    </w:p>
    <w:p w14:paraId="3859AE3A" w14:textId="77777777" w:rsidR="00367CFB" w:rsidRPr="00367CFB" w:rsidRDefault="00367CFB" w:rsidP="00367CFB">
      <w:pPr>
        <w:jc w:val="right"/>
        <w:rPr>
          <w:sz w:val="32"/>
          <w:szCs w:val="32"/>
        </w:rPr>
      </w:pPr>
    </w:p>
    <w:p w14:paraId="637DBC90" w14:textId="77777777" w:rsidR="00367CFB" w:rsidRPr="00367CFB" w:rsidRDefault="00367CFB" w:rsidP="00367CFB">
      <w:pPr>
        <w:jc w:val="right"/>
        <w:rPr>
          <w:sz w:val="32"/>
          <w:szCs w:val="32"/>
        </w:rPr>
      </w:pPr>
      <w:r w:rsidRPr="00367CFB">
        <w:rPr>
          <w:sz w:val="32"/>
          <w:szCs w:val="32"/>
        </w:rPr>
        <w:t xml:space="preserve">## 7. </w:t>
      </w:r>
      <w:r w:rsidRPr="00367CFB">
        <w:rPr>
          <w:rFonts w:cs="Times New Roman"/>
          <w:sz w:val="32"/>
          <w:szCs w:val="32"/>
          <w:rtl/>
        </w:rPr>
        <w:t>السرية وحماية بيانات العملاء</w:t>
      </w:r>
    </w:p>
    <w:p w14:paraId="69B7C3D1" w14:textId="77777777" w:rsidR="00367CFB" w:rsidRPr="00367CFB" w:rsidRDefault="00367CFB" w:rsidP="00367CFB">
      <w:pPr>
        <w:jc w:val="right"/>
        <w:rPr>
          <w:sz w:val="32"/>
          <w:szCs w:val="32"/>
        </w:rPr>
      </w:pPr>
      <w:r w:rsidRPr="00367CFB">
        <w:rPr>
          <w:sz w:val="32"/>
          <w:szCs w:val="32"/>
        </w:rPr>
        <w:lastRenderedPageBreak/>
        <w:t>* **</w:t>
      </w:r>
      <w:r w:rsidRPr="00367CFB">
        <w:rPr>
          <w:rFonts w:cs="Times New Roman"/>
          <w:sz w:val="32"/>
          <w:szCs w:val="32"/>
          <w:rtl/>
        </w:rPr>
        <w:t>خصوصية البيانات:** يلتزم التاجر بالمحافظة على سرية بيانات العملاء التي تظهر له لإتمام الطلب (مثل الاسم، العنوان، ورقم الهاتف). ويُحظر تماماً استخدام هذه البيانات لأي أغراض تسويقية خاصة خارج المنصة، أو مشاركتها مع أي طرف ثالث</w:t>
      </w:r>
      <w:r w:rsidRPr="00367CFB">
        <w:rPr>
          <w:sz w:val="32"/>
          <w:szCs w:val="32"/>
        </w:rPr>
        <w:t>.</w:t>
      </w:r>
    </w:p>
    <w:p w14:paraId="49E00B28" w14:textId="77777777" w:rsidR="00367CFB" w:rsidRPr="00367CFB" w:rsidRDefault="00367CFB" w:rsidP="00367CFB">
      <w:pPr>
        <w:jc w:val="right"/>
        <w:rPr>
          <w:sz w:val="32"/>
          <w:szCs w:val="32"/>
        </w:rPr>
      </w:pPr>
    </w:p>
    <w:p w14:paraId="3318DC64" w14:textId="77777777" w:rsidR="00367CFB" w:rsidRPr="00367CFB" w:rsidRDefault="00367CFB" w:rsidP="00367CFB">
      <w:pPr>
        <w:jc w:val="right"/>
        <w:rPr>
          <w:sz w:val="32"/>
          <w:szCs w:val="32"/>
        </w:rPr>
      </w:pPr>
      <w:r w:rsidRPr="00367CFB">
        <w:rPr>
          <w:sz w:val="32"/>
          <w:szCs w:val="32"/>
        </w:rPr>
        <w:t>---</w:t>
      </w:r>
    </w:p>
    <w:p w14:paraId="5BCBC084" w14:textId="77777777" w:rsidR="00367CFB" w:rsidRPr="00367CFB" w:rsidRDefault="00367CFB" w:rsidP="00367CFB">
      <w:pPr>
        <w:jc w:val="right"/>
        <w:rPr>
          <w:sz w:val="32"/>
          <w:szCs w:val="32"/>
        </w:rPr>
      </w:pPr>
    </w:p>
    <w:p w14:paraId="32A58024" w14:textId="77777777" w:rsidR="00367CFB" w:rsidRPr="00367CFB" w:rsidRDefault="00367CFB" w:rsidP="00367CFB">
      <w:pPr>
        <w:jc w:val="right"/>
        <w:rPr>
          <w:sz w:val="32"/>
          <w:szCs w:val="32"/>
        </w:rPr>
      </w:pPr>
      <w:r w:rsidRPr="00367CFB">
        <w:rPr>
          <w:sz w:val="32"/>
          <w:szCs w:val="32"/>
        </w:rPr>
        <w:t xml:space="preserve">## 8. </w:t>
      </w:r>
      <w:r w:rsidRPr="00367CFB">
        <w:rPr>
          <w:rFonts w:cs="Times New Roman"/>
          <w:sz w:val="32"/>
          <w:szCs w:val="32"/>
          <w:rtl/>
        </w:rPr>
        <w:t>التعديلات وإنهاء الخدمة</w:t>
      </w:r>
    </w:p>
    <w:p w14:paraId="1231A60B" w14:textId="77777777" w:rsidR="00367CFB" w:rsidRPr="00367CFB" w:rsidRDefault="00367CFB" w:rsidP="00367CFB">
      <w:pPr>
        <w:jc w:val="right"/>
        <w:rPr>
          <w:sz w:val="32"/>
          <w:szCs w:val="32"/>
        </w:rPr>
      </w:pPr>
      <w:r w:rsidRPr="00367CFB">
        <w:rPr>
          <w:sz w:val="32"/>
          <w:szCs w:val="32"/>
        </w:rPr>
        <w:t>* **</w:t>
      </w:r>
      <w:r w:rsidRPr="00367CFB">
        <w:rPr>
          <w:rFonts w:cs="Times New Roman"/>
          <w:sz w:val="32"/>
          <w:szCs w:val="32"/>
          <w:rtl/>
        </w:rPr>
        <w:t>تعديل الشروط:** تحق للمنصة مراجعة وتعديل هذه الشروط والسياسات في أي وقت. وسيتم إخطار التاجر بأي تغييرات جوهرية عبر البريد الإلكتروني، إشعارات التطبيق، أو لوحة تحكم التاجر. استمرار التاجر في استخدام المنصة بعد التعديل يعد قبولاً ضمنياً بالشروط الجديدة</w:t>
      </w:r>
      <w:r w:rsidRPr="00367CFB">
        <w:rPr>
          <w:sz w:val="32"/>
          <w:szCs w:val="32"/>
        </w:rPr>
        <w:t>.</w:t>
      </w:r>
    </w:p>
    <w:p w14:paraId="190B4AC1" w14:textId="15BBB9FB" w:rsidR="00CA327F" w:rsidRPr="00367CFB" w:rsidRDefault="00367CFB" w:rsidP="00367CFB">
      <w:pPr>
        <w:jc w:val="right"/>
        <w:rPr>
          <w:sz w:val="32"/>
          <w:szCs w:val="32"/>
        </w:rPr>
      </w:pPr>
      <w:r w:rsidRPr="00367CFB">
        <w:rPr>
          <w:sz w:val="32"/>
          <w:szCs w:val="32"/>
        </w:rPr>
        <w:t>* **</w:t>
      </w:r>
      <w:r w:rsidRPr="00367CFB">
        <w:rPr>
          <w:rFonts w:cs="Times New Roman"/>
          <w:sz w:val="32"/>
          <w:szCs w:val="32"/>
          <w:rtl/>
        </w:rPr>
        <w:t>إنهاء الشراكة:** يحق لأي من الطرفين إنهاء هذه الاتفاقية في أي وقت مع تقديم إخطار مسبق للطرف الآخر. كما يحق للمنصة إغلاق حساب المتجر فوراً ودون إنذار في حال انتهاك أي بند من بنود هذه السياسة أو ارتكاب سلوك احتيالي</w:t>
      </w:r>
      <w:r w:rsidRPr="00367CFB">
        <w:rPr>
          <w:sz w:val="32"/>
          <w:szCs w:val="32"/>
        </w:rPr>
        <w:t>.</w:t>
      </w:r>
    </w:p>
    <w:sectPr w:rsidR="00CA327F" w:rsidRPr="00367CFB">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2CFAA" w14:textId="77777777" w:rsidR="00591C48" w:rsidRDefault="00591C48">
      <w:pPr>
        <w:spacing w:after="0" w:line="240" w:lineRule="auto"/>
      </w:pPr>
      <w:r>
        <w:separator/>
      </w:r>
    </w:p>
  </w:endnote>
  <w:endnote w:type="continuationSeparator" w:id="0">
    <w:p w14:paraId="63998E5C" w14:textId="77777777" w:rsidR="00591C48" w:rsidRDefault="00591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A51D1" w14:textId="77777777" w:rsidR="00CA327F" w:rsidRDefault="00660E81">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5E085" w14:textId="77777777" w:rsidR="00591C48" w:rsidRDefault="00591C48">
      <w:pPr>
        <w:spacing w:after="0" w:line="240" w:lineRule="auto"/>
      </w:pPr>
      <w:r>
        <w:separator/>
      </w:r>
    </w:p>
  </w:footnote>
  <w:footnote w:type="continuationSeparator" w:id="0">
    <w:p w14:paraId="0FBCF9D5" w14:textId="77777777" w:rsidR="00591C48" w:rsidRDefault="00591C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D73BE"/>
    <w:multiLevelType w:val="multilevel"/>
    <w:tmpl w:val="41C8009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 w15:restartNumberingAfterBreak="0">
    <w:nsid w:val="08E44822"/>
    <w:multiLevelType w:val="multilevel"/>
    <w:tmpl w:val="2354B41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2" w15:restartNumberingAfterBreak="0">
    <w:nsid w:val="11D2536A"/>
    <w:multiLevelType w:val="multilevel"/>
    <w:tmpl w:val="9BF486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numFmt w:val="decimal"/>
      <w:lvlText w:val=""/>
      <w:lvlJc w:val="left"/>
    </w:lvl>
  </w:abstractNum>
  <w:abstractNum w:abstractNumId="3" w15:restartNumberingAfterBreak="0">
    <w:nsid w:val="26831BA7"/>
    <w:multiLevelType w:val="multilevel"/>
    <w:tmpl w:val="31562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numFmt w:val="decimal"/>
      <w:lvlText w:val=""/>
      <w:lvlJc w:val="left"/>
    </w:lvl>
  </w:abstractNum>
  <w:abstractNum w:abstractNumId="4" w15:restartNumberingAfterBreak="0">
    <w:nsid w:val="2725737E"/>
    <w:multiLevelType w:val="multilevel"/>
    <w:tmpl w:val="E8EE743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5" w15:restartNumberingAfterBreak="0">
    <w:nsid w:val="29B40BFE"/>
    <w:multiLevelType w:val="multilevel"/>
    <w:tmpl w:val="89F861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numFmt w:val="decimal"/>
      <w:lvlText w:val=""/>
      <w:lvlJc w:val="left"/>
    </w:lvl>
  </w:abstractNum>
  <w:abstractNum w:abstractNumId="6" w15:restartNumberingAfterBreak="0">
    <w:nsid w:val="43555E3A"/>
    <w:multiLevelType w:val="multilevel"/>
    <w:tmpl w:val="51CC68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7" w15:restartNumberingAfterBreak="0">
    <w:nsid w:val="4A52655A"/>
    <w:multiLevelType w:val="multilevel"/>
    <w:tmpl w:val="11DC891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8" w15:restartNumberingAfterBreak="0">
    <w:nsid w:val="4E222EEE"/>
    <w:multiLevelType w:val="multilevel"/>
    <w:tmpl w:val="3A64848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9" w15:restartNumberingAfterBreak="0">
    <w:nsid w:val="5B6F04A0"/>
    <w:multiLevelType w:val="multilevel"/>
    <w:tmpl w:val="16E6D6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0" w15:restartNumberingAfterBreak="0">
    <w:nsid w:val="5CCE1C9B"/>
    <w:multiLevelType w:val="multilevel"/>
    <w:tmpl w:val="230E1AC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1" w15:restartNumberingAfterBreak="0">
    <w:nsid w:val="676B47FF"/>
    <w:multiLevelType w:val="multilevel"/>
    <w:tmpl w:val="8CA8B00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2" w15:restartNumberingAfterBreak="0">
    <w:nsid w:val="685B3A0D"/>
    <w:multiLevelType w:val="multilevel"/>
    <w:tmpl w:val="71AEBA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3" w15:restartNumberingAfterBreak="0">
    <w:nsid w:val="6A550DD1"/>
    <w:multiLevelType w:val="multilevel"/>
    <w:tmpl w:val="856027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numFmt w:val="decimal"/>
      <w:lvlText w:val=""/>
      <w:lvlJc w:val="left"/>
    </w:lvl>
  </w:abstractNum>
  <w:abstractNum w:abstractNumId="14" w15:restartNumberingAfterBreak="0">
    <w:nsid w:val="71FB6E5F"/>
    <w:multiLevelType w:val="multilevel"/>
    <w:tmpl w:val="2714ADB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5" w15:restartNumberingAfterBreak="0">
    <w:nsid w:val="730131F1"/>
    <w:multiLevelType w:val="multilevel"/>
    <w:tmpl w:val="39B2ABC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6" w15:restartNumberingAfterBreak="0">
    <w:nsid w:val="738B7802"/>
    <w:multiLevelType w:val="multilevel"/>
    <w:tmpl w:val="4A60C8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7" w15:restartNumberingAfterBreak="0">
    <w:nsid w:val="7425714A"/>
    <w:multiLevelType w:val="multilevel"/>
    <w:tmpl w:val="FEBC2EF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8" w15:restartNumberingAfterBreak="0">
    <w:nsid w:val="74FD5C8F"/>
    <w:multiLevelType w:val="multilevel"/>
    <w:tmpl w:val="27068F9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num w:numId="1" w16cid:durableId="888540043">
    <w:abstractNumId w:val="13"/>
  </w:num>
  <w:num w:numId="2" w16cid:durableId="315842171">
    <w:abstractNumId w:val="12"/>
  </w:num>
  <w:num w:numId="3" w16cid:durableId="1662853962">
    <w:abstractNumId w:val="6"/>
  </w:num>
  <w:num w:numId="4" w16cid:durableId="285701779">
    <w:abstractNumId w:val="8"/>
  </w:num>
  <w:num w:numId="5" w16cid:durableId="791510464">
    <w:abstractNumId w:val="1"/>
  </w:num>
  <w:num w:numId="6" w16cid:durableId="186261075">
    <w:abstractNumId w:val="9"/>
  </w:num>
  <w:num w:numId="7" w16cid:durableId="1250827">
    <w:abstractNumId w:val="2"/>
  </w:num>
  <w:num w:numId="8" w16cid:durableId="1276450509">
    <w:abstractNumId w:val="11"/>
  </w:num>
  <w:num w:numId="9" w16cid:durableId="1547833838">
    <w:abstractNumId w:val="15"/>
  </w:num>
  <w:num w:numId="10" w16cid:durableId="306205741">
    <w:abstractNumId w:val="17"/>
  </w:num>
  <w:num w:numId="11" w16cid:durableId="434136870">
    <w:abstractNumId w:val="10"/>
  </w:num>
  <w:num w:numId="12" w16cid:durableId="1938514262">
    <w:abstractNumId w:val="7"/>
  </w:num>
  <w:num w:numId="13" w16cid:durableId="2107538505">
    <w:abstractNumId w:val="5"/>
  </w:num>
  <w:num w:numId="14" w16cid:durableId="1406681948">
    <w:abstractNumId w:val="4"/>
  </w:num>
  <w:num w:numId="15" w16cid:durableId="1923097788">
    <w:abstractNumId w:val="18"/>
  </w:num>
  <w:num w:numId="16" w16cid:durableId="170266118">
    <w:abstractNumId w:val="0"/>
  </w:num>
  <w:num w:numId="17" w16cid:durableId="589630687">
    <w:abstractNumId w:val="16"/>
  </w:num>
  <w:num w:numId="18" w16cid:durableId="1771003902">
    <w:abstractNumId w:val="14"/>
  </w:num>
  <w:num w:numId="19" w16cid:durableId="13747690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327F"/>
    <w:rsid w:val="00367CFB"/>
    <w:rsid w:val="00591C48"/>
    <w:rsid w:val="00660E81"/>
    <w:rsid w:val="00CA32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2EA45"/>
  <w15:docId w15:val="{270D8E8E-38A9-423C-96A1-3A6C66C5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keepLines/>
      <w:spacing w:before="480"/>
      <w:outlineLvl w:val="0"/>
    </w:pPr>
    <w:rPr>
      <w:b/>
      <w:sz w:val="48"/>
      <w:szCs w:val="48"/>
    </w:rPr>
  </w:style>
  <w:style w:type="paragraph" w:styleId="Heading2">
    <w:name w:val="heading 2"/>
    <w:uiPriority w:val="9"/>
    <w:unhideWhenUsed/>
    <w:qFormat/>
    <w:pPr>
      <w:keepNext/>
      <w:keepLines/>
      <w:spacing w:before="360" w:after="80"/>
      <w:outlineLvl w:val="1"/>
    </w:pPr>
    <w:rPr>
      <w:b/>
      <w:sz w:val="36"/>
      <w:szCs w:val="36"/>
    </w:rPr>
  </w:style>
  <w:style w:type="paragraph" w:styleId="Heading3">
    <w:name w:val="heading 3"/>
    <w:uiPriority w:val="9"/>
    <w:unhideWhenUsed/>
    <w:qFormat/>
    <w:pPr>
      <w:keepNext/>
      <w:keepLines/>
      <w:spacing w:before="280" w:after="80"/>
      <w:outlineLvl w:val="2"/>
    </w:pPr>
    <w:rPr>
      <w:b/>
      <w:sz w:val="28"/>
      <w:szCs w:val="28"/>
    </w:rPr>
  </w:style>
  <w:style w:type="paragraph" w:styleId="Heading4">
    <w:name w:val="heading 4"/>
    <w:uiPriority w:val="9"/>
    <w:semiHidden/>
    <w:unhideWhenUsed/>
    <w:qFormat/>
    <w:pPr>
      <w:keepNext/>
      <w:keepLines/>
      <w:spacing w:before="240" w:after="40"/>
      <w:outlineLvl w:val="3"/>
    </w:pPr>
    <w:rPr>
      <w:b/>
      <w:sz w:val="24"/>
      <w:szCs w:val="24"/>
    </w:rPr>
  </w:style>
  <w:style w:type="paragraph" w:styleId="Heading5">
    <w:name w:val="heading 5"/>
    <w:uiPriority w:val="9"/>
    <w:semiHidden/>
    <w:unhideWhenUsed/>
    <w:qFormat/>
    <w:pPr>
      <w:keepNext/>
      <w:keepLines/>
      <w:spacing w:before="220" w:after="40"/>
      <w:outlineLvl w:val="4"/>
    </w:pPr>
    <w:rPr>
      <w:b/>
    </w:rPr>
  </w:style>
  <w:style w:type="paragraph" w:styleId="Heading6">
    <w:name w:val="heading 6"/>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kde</dc:creator>
  <cp:keywords>html-to-docx</cp:keywords>
  <dc:description/>
  <cp:lastModifiedBy>diaa ibrahim</cp:lastModifiedBy>
  <cp:revision>1</cp:revision>
  <dcterms:created xsi:type="dcterms:W3CDTF">2026-06-06T10:02:00Z</dcterms:created>
  <dcterms:modified xsi:type="dcterms:W3CDTF">2026-06-11T18:17:00Z</dcterms:modified>
</cp:coreProperties>
</file>